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w w:val="96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新疆</w:t>
      </w:r>
      <w:r>
        <w:rPr>
          <w:rFonts w:hint="eastAsia" w:ascii="黑体" w:hAnsi="黑体" w:eastAsia="黑体" w:cs="黑体"/>
          <w:sz w:val="44"/>
          <w:szCs w:val="52"/>
        </w:rPr>
        <w:t>准东经济技术开发区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w w:val="96"/>
          <w:kern w:val="0"/>
          <w:sz w:val="44"/>
          <w:szCs w:val="44"/>
          <w:shd w:val="clear" w:fill="FFFFFF"/>
          <w:lang w:val="en-US" w:eastAsia="zh-CN" w:bidi="ar"/>
        </w:rPr>
        <w:t>招聘购买社会化服务人员公告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根据工作需要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，准东开发区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决定面向社会公开招聘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名购买社会化服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</w:rPr>
        <w:t>务人员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  <w:lang w:eastAsia="zh-CN"/>
        </w:rPr>
        <w:t>（与劳务派遣公司签订劳动合同）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</w:rPr>
        <w:t>，现将有关事项公告如下：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一、招聘岗位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纪工委监察组作风监督岗1人：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负责准东开发区作风监督检查等工作。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二、招聘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基本条件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1.具有中华人民共和国国籍；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2.拥护党的路线、方针、政策，遵守国家法律、法规；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3.立场坚定，自觉维护民族团结，维护国家统一，旗帜鲜明地反对民族分裂主义和非法宗教活动；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4.具有良好的职业道德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履行岗位职责的能力和身体条件；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.符合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招聘岗位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要求的其他条件。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）有下列情形之一的人员，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不属招聘范围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受刑事处罚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行政处分尚未解除的；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立案审查尚未作出结论的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曾被开除公职的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约定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服务期未满或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单位不同意与应聘人员解除人事关系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聘用合同关系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法律、法规和有关政策规定的其他情形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（三）其他条件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30岁以下，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全日制大学本科及以上学历，具有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年及以上工作经验。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招聘程序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招聘按照报名、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简历筛选、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资格审查、面试、考察与体检、公示与聘用的程序进行。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（一）报名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1.报名时间：20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6月14日-24日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2.报名方式：邮件报名，报名表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及报名资料（附件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发送至邮箱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rlsyb2118@163.com；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3.报名需提供以下资料：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（1）报名表（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附件）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（2）学历、学位证书复印件；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）身份证、驾驶证、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退伍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户口本主次页；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以上所提供的资料复印件一律不予退还，请报名人员做好相关准备工作。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（1）资格审查时间：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（2）资格审查地点：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（3）报名、资格审查资料：《报名表》、身份证、毕业证、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职称证书或职业资格证书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工作时间证明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原件及复印件各1份。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报名人员提交的所有资料必须真实有效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如查实报名人员所提交的资料与实际不符或有弄虚作假的，取消考试资格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面试时间：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面试：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面试主要测试履行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职责所要求的基本素质和能力。参加面试的考生须持本人身份证，采取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国家通用语言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答题，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面试满分为100分，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60分以下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的考生取消进入下一环节资格。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）考察与体检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体检时间、地点：另行通知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岗位面试成绩确定拟聘用初步人选，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通过审查后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按1:1比例进入体检环节。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拟聘用人员须在二级甲等及以上综合性医院进行体检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体检费用由考生本人承担。体检不合格的考生取消进入下一环节资格，因体检不合格出现空缺的岗位，按参加面试人员的考试成绩由高分到低分依次递补。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Style w:val="11"/>
          <w:rFonts w:hint="eastAsia" w:ascii="楷体_GB2312" w:hAnsi="楷体_GB2312" w:eastAsia="楷体_GB2312" w:cs="楷体_GB2312"/>
          <w:b/>
          <w:i w:val="0"/>
          <w:caps w:val="0"/>
          <w:color w:val="auto"/>
          <w:spacing w:val="0"/>
          <w:sz w:val="32"/>
          <w:szCs w:val="32"/>
          <w:shd w:val="clear" w:fill="FFFFFF"/>
        </w:rPr>
        <w:t>）公示与聘用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对体检合格的拟聘用人员公示5天。对公示无异议的拟聘用人员，与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劳务派遣公司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签订劳动合同，并办理聘用相关手续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四、福利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待遇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购买社会化服务人员符合条件的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fill="FFFFFF"/>
        </w:rPr>
        <w:t>可参加开发区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fill="FFFFFF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fill="FFFFFF"/>
        </w:rPr>
        <w:t>竞聘，竞聘上岗后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享受所聘任岗位待遇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培训期间根据出勤天数每日发放补贴150元，不再发放其他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薪酬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，培训期满正式上岗后年收入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7-9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一经录用，提供食宿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入住期间免收租金、暖气、物业及网络费用，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fill="FFFFFF"/>
        </w:rPr>
        <w:t>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fill="FFFFFF"/>
          <w:lang w:eastAsia="zh-CN"/>
        </w:rPr>
        <w:t>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fill="FFFFFF"/>
        </w:rPr>
        <w:t>餐饮中心低价优质工作餐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按规定享受各类假期、工会福利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往返乌鲁木齐、昌吉、吉木萨尔县、奇台县提供免费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通勤班车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t>根据配偶实际情况，推荐在准东开发区就业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</w:rPr>
        <w:t>子女为学龄前儿童的，免费入托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信息咨询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13919196385、18699412179、13899612321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咨询时间：北京时间10:00-20:00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监督举报电话：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0994-6738663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rlsyb2118@163.com（发送报名表时，报名表需重命名为：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姓名+电话号码+岗位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新疆准东经济技术开发区购买社会化服务人员报名表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新疆巾帼众心人力资源服务有限公司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 w:firstLine="3840" w:firstLineChars="1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二〇二三年六月十四日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A0348"/>
    <w:multiLevelType w:val="singleLevel"/>
    <w:tmpl w:val="169A03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653D31"/>
    <w:multiLevelType w:val="singleLevel"/>
    <w:tmpl w:val="45653D31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NjM4ZjUwZmU2YjdjNzRlODMxYzIzZmYyNWE1YTgifQ=="/>
  </w:docVars>
  <w:rsids>
    <w:rsidRoot w:val="6C763487"/>
    <w:rsid w:val="0F6C3575"/>
    <w:rsid w:val="10EF3AD6"/>
    <w:rsid w:val="146469BF"/>
    <w:rsid w:val="176C18A3"/>
    <w:rsid w:val="1BC235B0"/>
    <w:rsid w:val="1DF14651"/>
    <w:rsid w:val="29A25D3D"/>
    <w:rsid w:val="2BA26BC9"/>
    <w:rsid w:val="2BCB4F45"/>
    <w:rsid w:val="3DF55816"/>
    <w:rsid w:val="4B722B5E"/>
    <w:rsid w:val="521264E4"/>
    <w:rsid w:val="5549437A"/>
    <w:rsid w:val="5B3E5401"/>
    <w:rsid w:val="5D4B7080"/>
    <w:rsid w:val="5F5700AF"/>
    <w:rsid w:val="63687C9F"/>
    <w:rsid w:val="6C2445E8"/>
    <w:rsid w:val="6C7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99"/>
    <w:rPr>
      <w:rFonts w:ascii="宋体" w:hAnsi="Courier New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4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1521</Characters>
  <Lines>0</Lines>
  <Paragraphs>0</Paragraphs>
  <TotalTime>2</TotalTime>
  <ScaleCrop>false</ScaleCrop>
  <LinksUpToDate>false</LinksUpToDate>
  <CharactersWithSpaces>1522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2023-01-31T03:55:00Z</dcterms:created>
  <dc:creator>Administrator</dc:creator>
  <cp:lastModifiedBy>夏沫、冬初</cp:lastModifiedBy>
  <cp:lastPrinted>2023-06-14T05:23:00Z</cp:lastPrinted>
  <dcterms:modified xsi:type="dcterms:W3CDTF">2023-06-14T05:34:24Z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ADCB66CEDD3B4F04BFC6DD6883EAFE26_13</vt:lpwstr>
  </property>
</Properties>
</file>